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04" w:rsidRDefault="00C56705" w:rsidP="00C56705">
      <w:pPr>
        <w:pStyle w:val="BodyText"/>
        <w:spacing w:before="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BRADLEY PARSH COUNCIL RECRUITMENT POLICY</w:t>
      </w:r>
    </w:p>
    <w:p w:rsidR="00C56705" w:rsidRPr="00C56705" w:rsidRDefault="00C56705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1" w:line="276" w:lineRule="auto"/>
        <w:ind w:right="563" w:hanging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Bradley</w:t>
      </w:r>
      <w:r w:rsidRPr="00C56705">
        <w:rPr>
          <w:rFonts w:ascii="Arial" w:hAnsi="Arial" w:cs="Arial"/>
          <w:sz w:val="24"/>
          <w:szCs w:val="24"/>
        </w:rPr>
        <w:t xml:space="preserve"> Parish Council is an equal opportunities employer and applies a</w:t>
      </w:r>
      <w:r w:rsidRPr="00C56705">
        <w:rPr>
          <w:rFonts w:ascii="Arial" w:hAnsi="Arial" w:cs="Arial"/>
          <w:spacing w:val="-31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professional approach to</w:t>
      </w:r>
      <w:r w:rsidRPr="00C56705">
        <w:rPr>
          <w:rFonts w:ascii="Arial" w:hAnsi="Arial" w:cs="Arial"/>
          <w:spacing w:val="-7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recruitment.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0" w:line="268" w:lineRule="exact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Any vacancy will be advertised in the public domain using one or all of the</w:t>
      </w:r>
      <w:r w:rsidRPr="00C56705">
        <w:rPr>
          <w:rFonts w:ascii="Arial" w:hAnsi="Arial" w:cs="Arial"/>
          <w:spacing w:val="-27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following:</w:t>
      </w:r>
    </w:p>
    <w:p w:rsidR="005F3A04" w:rsidRPr="00C56705" w:rsidRDefault="00C56705" w:rsidP="00C56705">
      <w:pPr>
        <w:pStyle w:val="ListParagraph"/>
        <w:numPr>
          <w:ilvl w:val="1"/>
          <w:numId w:val="2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Local</w:t>
      </w:r>
      <w:r w:rsidRPr="00C56705">
        <w:rPr>
          <w:rFonts w:ascii="Arial" w:hAnsi="Arial" w:cs="Arial"/>
          <w:spacing w:val="-12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newspapers</w:t>
      </w:r>
    </w:p>
    <w:p w:rsidR="005F3A04" w:rsidRPr="00C56705" w:rsidRDefault="00C56705" w:rsidP="00C56705">
      <w:pPr>
        <w:pStyle w:val="ListParagraph"/>
        <w:numPr>
          <w:ilvl w:val="1"/>
          <w:numId w:val="2"/>
        </w:numPr>
        <w:tabs>
          <w:tab w:val="left" w:pos="840"/>
        </w:tabs>
        <w:spacing w:before="40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Parish Council</w:t>
      </w:r>
      <w:r w:rsidRPr="00C56705">
        <w:rPr>
          <w:rFonts w:ascii="Arial" w:hAnsi="Arial" w:cs="Arial"/>
          <w:spacing w:val="-6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website</w:t>
      </w:r>
    </w:p>
    <w:p w:rsidR="005F3A04" w:rsidRPr="00C56705" w:rsidRDefault="00C56705" w:rsidP="00C56705">
      <w:pPr>
        <w:pStyle w:val="ListParagraph"/>
        <w:numPr>
          <w:ilvl w:val="1"/>
          <w:numId w:val="2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Parish Council</w:t>
      </w:r>
      <w:r w:rsidRPr="00C56705">
        <w:rPr>
          <w:rFonts w:ascii="Arial" w:hAnsi="Arial" w:cs="Arial"/>
          <w:spacing w:val="-9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notice</w:t>
      </w:r>
      <w:r w:rsidRPr="00C56705">
        <w:rPr>
          <w:rFonts w:ascii="Cambria Math" w:hAnsi="Cambria Math" w:cs="Cambria Math"/>
          <w:sz w:val="24"/>
          <w:szCs w:val="24"/>
        </w:rPr>
        <w:t>‐</w:t>
      </w:r>
      <w:r w:rsidRPr="00C56705">
        <w:rPr>
          <w:rFonts w:ascii="Arial" w:hAnsi="Arial" w:cs="Arial"/>
          <w:sz w:val="24"/>
          <w:szCs w:val="24"/>
        </w:rPr>
        <w:t>board</w:t>
      </w:r>
    </w:p>
    <w:p w:rsidR="005F3A04" w:rsidRPr="00C56705" w:rsidRDefault="00C56705" w:rsidP="00C56705">
      <w:pPr>
        <w:pStyle w:val="ListParagraph"/>
        <w:numPr>
          <w:ilvl w:val="1"/>
          <w:numId w:val="2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Parish Council</w:t>
      </w:r>
      <w:r w:rsidRPr="00C56705">
        <w:rPr>
          <w:rFonts w:ascii="Arial" w:hAnsi="Arial" w:cs="Arial"/>
          <w:spacing w:val="-6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newsletter</w:t>
      </w:r>
    </w:p>
    <w:p w:rsidR="005F3A04" w:rsidRPr="00C56705" w:rsidRDefault="00C56705" w:rsidP="00C56705">
      <w:pPr>
        <w:pStyle w:val="ListParagraph"/>
        <w:numPr>
          <w:ilvl w:val="1"/>
          <w:numId w:val="2"/>
        </w:numPr>
        <w:tabs>
          <w:tab w:val="left" w:pos="840"/>
        </w:tabs>
        <w:spacing w:before="40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Any other appropriate publication or</w:t>
      </w:r>
      <w:r w:rsidRPr="00C56705">
        <w:rPr>
          <w:rFonts w:ascii="Arial" w:hAnsi="Arial" w:cs="Arial"/>
          <w:spacing w:val="-15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location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441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lastRenderedPageBreak/>
        <w:t>All persons seeking a position will be required to complete an appropriate job</w:t>
      </w:r>
      <w:r w:rsidRPr="00C56705">
        <w:rPr>
          <w:rFonts w:ascii="Arial" w:hAnsi="Arial" w:cs="Arial"/>
          <w:spacing w:val="-2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application form including the provision of</w:t>
      </w:r>
      <w:r w:rsidRPr="00C56705">
        <w:rPr>
          <w:rFonts w:ascii="Arial" w:hAnsi="Arial" w:cs="Arial"/>
          <w:spacing w:val="-16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references.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0" w:line="268" w:lineRule="exact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All prospective employees will be provided with a Job</w:t>
      </w:r>
      <w:r w:rsidRPr="00C56705">
        <w:rPr>
          <w:rFonts w:ascii="Arial" w:hAnsi="Arial" w:cs="Arial"/>
          <w:spacing w:val="-12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Description.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40" w:line="276" w:lineRule="auto"/>
        <w:ind w:left="480" w:right="305" w:hanging="361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Applicants will only be considered on their ability to meet the requirements of the position being</w:t>
      </w:r>
      <w:r w:rsidRPr="00C56705">
        <w:rPr>
          <w:rFonts w:ascii="Arial" w:hAnsi="Arial" w:cs="Arial"/>
          <w:spacing w:val="-7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sought.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0" w:line="276" w:lineRule="auto"/>
        <w:ind w:right="503" w:hanging="359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The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filling</w:t>
      </w:r>
      <w:r w:rsidRPr="00C56705">
        <w:rPr>
          <w:rFonts w:ascii="Arial" w:hAnsi="Arial" w:cs="Arial"/>
          <w:spacing w:val="-2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of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the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position</w:t>
      </w:r>
      <w:r w:rsidRPr="00C56705">
        <w:rPr>
          <w:rFonts w:ascii="Arial" w:hAnsi="Arial" w:cs="Arial"/>
          <w:spacing w:val="-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of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Parish</w:t>
      </w:r>
      <w:r w:rsidRPr="00C56705">
        <w:rPr>
          <w:rFonts w:ascii="Arial" w:hAnsi="Arial" w:cs="Arial"/>
          <w:spacing w:val="-5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Council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Clerk</w:t>
      </w:r>
      <w:r w:rsidRPr="00C56705">
        <w:rPr>
          <w:rFonts w:ascii="Arial" w:hAnsi="Arial" w:cs="Arial"/>
          <w:spacing w:val="-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will</w:t>
      </w:r>
      <w:r w:rsidRPr="00C56705">
        <w:rPr>
          <w:rFonts w:ascii="Arial" w:hAnsi="Arial" w:cs="Arial"/>
          <w:spacing w:val="-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be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the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responsibility</w:t>
      </w:r>
      <w:r w:rsidRPr="00C56705">
        <w:rPr>
          <w:rFonts w:ascii="Arial" w:hAnsi="Arial" w:cs="Arial"/>
          <w:spacing w:val="-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of</w:t>
      </w:r>
      <w:r w:rsidRPr="00C56705">
        <w:rPr>
          <w:rFonts w:ascii="Arial" w:hAnsi="Arial" w:cs="Arial"/>
          <w:spacing w:val="-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a</w:t>
      </w:r>
      <w:r w:rsidRPr="00C56705">
        <w:rPr>
          <w:rFonts w:ascii="Arial" w:hAnsi="Arial" w:cs="Arial"/>
          <w:spacing w:val="-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designated Working Group of council</w:t>
      </w:r>
      <w:r w:rsidRPr="00C56705">
        <w:rPr>
          <w:rFonts w:ascii="Arial" w:hAnsi="Arial" w:cs="Arial"/>
          <w:spacing w:val="-1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members.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1" w:line="276" w:lineRule="auto"/>
        <w:ind w:right="115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 xml:space="preserve">The filling of </w:t>
      </w:r>
      <w:r>
        <w:rPr>
          <w:rFonts w:ascii="Arial" w:hAnsi="Arial" w:cs="Arial"/>
          <w:sz w:val="24"/>
          <w:szCs w:val="24"/>
        </w:rPr>
        <w:t xml:space="preserve">any </w:t>
      </w:r>
      <w:r w:rsidRPr="00C56705">
        <w:rPr>
          <w:rFonts w:ascii="Arial" w:hAnsi="Arial" w:cs="Arial"/>
          <w:sz w:val="24"/>
          <w:szCs w:val="24"/>
        </w:rPr>
        <w:t xml:space="preserve">other positions will be the responsibility of the Chairman, </w:t>
      </w:r>
      <w:proofErr w:type="spellStart"/>
      <w:r w:rsidRPr="00C56705">
        <w:rPr>
          <w:rFonts w:ascii="Arial" w:hAnsi="Arial" w:cs="Arial"/>
          <w:sz w:val="24"/>
          <w:szCs w:val="24"/>
        </w:rPr>
        <w:t>Councillors</w:t>
      </w:r>
      <w:proofErr w:type="spellEnd"/>
      <w:r w:rsidRPr="00C56705">
        <w:rPr>
          <w:rFonts w:ascii="Arial" w:hAnsi="Arial" w:cs="Arial"/>
          <w:sz w:val="24"/>
          <w:szCs w:val="24"/>
        </w:rPr>
        <w:t xml:space="preserve"> and Parish Clerk.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0" w:line="268" w:lineRule="exact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Interviews will be held as appropriate for the position being</w:t>
      </w:r>
      <w:r w:rsidRPr="00C56705">
        <w:rPr>
          <w:rFonts w:ascii="Arial" w:hAnsi="Arial" w:cs="Arial"/>
          <w:spacing w:val="-23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filled.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41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The offer of a p</w:t>
      </w:r>
      <w:r w:rsidRPr="00C56705">
        <w:rPr>
          <w:rFonts w:ascii="Arial" w:hAnsi="Arial" w:cs="Arial"/>
          <w:sz w:val="24"/>
          <w:szCs w:val="24"/>
        </w:rPr>
        <w:t>osition will be subject to the receipt of satisfactory</w:t>
      </w:r>
      <w:r w:rsidRPr="00C56705">
        <w:rPr>
          <w:rFonts w:ascii="Arial" w:hAnsi="Arial" w:cs="Arial"/>
          <w:spacing w:val="-2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references.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Successful applicants will be provided with a Contract of</w:t>
      </w:r>
      <w:r w:rsidRPr="00C56705">
        <w:rPr>
          <w:rFonts w:ascii="Arial" w:hAnsi="Arial" w:cs="Arial"/>
          <w:spacing w:val="-19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Employment.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40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Salary will be commensurate with the type of employment and experience of the</w:t>
      </w:r>
      <w:r w:rsidRPr="00C56705">
        <w:rPr>
          <w:rFonts w:ascii="Arial" w:hAnsi="Arial" w:cs="Arial"/>
          <w:spacing w:val="-31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applicant.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There will be an initial trial</w:t>
      </w:r>
      <w:r w:rsidRPr="00C56705">
        <w:rPr>
          <w:rFonts w:ascii="Arial" w:hAnsi="Arial" w:cs="Arial"/>
          <w:sz w:val="24"/>
          <w:szCs w:val="24"/>
        </w:rPr>
        <w:t xml:space="preserve"> period of 3 months, after which there will be a</w:t>
      </w:r>
      <w:r w:rsidRPr="00C56705">
        <w:rPr>
          <w:rFonts w:ascii="Arial" w:hAnsi="Arial" w:cs="Arial"/>
          <w:spacing w:val="-34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review.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There will then follow an acceptance period of a further 3</w:t>
      </w:r>
      <w:r w:rsidRPr="00C56705">
        <w:rPr>
          <w:rFonts w:ascii="Arial" w:hAnsi="Arial" w:cs="Arial"/>
          <w:spacing w:val="-30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months.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before="40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Staff appraisals will be conducted</w:t>
      </w:r>
      <w:r w:rsidRPr="00C56705">
        <w:rPr>
          <w:rFonts w:ascii="Arial" w:hAnsi="Arial" w:cs="Arial"/>
          <w:spacing w:val="-17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annually.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>All employment will be subject to English Employment</w:t>
      </w:r>
      <w:r w:rsidRPr="00C56705">
        <w:rPr>
          <w:rFonts w:ascii="Arial" w:hAnsi="Arial" w:cs="Arial"/>
          <w:spacing w:val="-27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Law.</w:t>
      </w:r>
    </w:p>
    <w:p w:rsidR="005F3A04" w:rsidRPr="00C56705" w:rsidRDefault="00C56705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635"/>
        <w:rPr>
          <w:rFonts w:ascii="Arial" w:hAnsi="Arial" w:cs="Arial"/>
          <w:sz w:val="24"/>
          <w:szCs w:val="24"/>
        </w:rPr>
      </w:pPr>
      <w:r w:rsidRPr="00C56705">
        <w:rPr>
          <w:rFonts w:ascii="Arial" w:hAnsi="Arial" w:cs="Arial"/>
          <w:sz w:val="24"/>
          <w:szCs w:val="24"/>
        </w:rPr>
        <w:t xml:space="preserve">This policy will be reviewed </w:t>
      </w:r>
      <w:r w:rsidRPr="00C56705">
        <w:rPr>
          <w:rFonts w:ascii="Arial" w:hAnsi="Arial" w:cs="Arial"/>
          <w:sz w:val="24"/>
          <w:szCs w:val="24"/>
        </w:rPr>
        <w:t>annually, unless required earlier by legislation or</w:t>
      </w:r>
      <w:r w:rsidRPr="00C56705">
        <w:rPr>
          <w:rFonts w:ascii="Arial" w:hAnsi="Arial" w:cs="Arial"/>
          <w:spacing w:val="-31"/>
          <w:sz w:val="24"/>
          <w:szCs w:val="24"/>
        </w:rPr>
        <w:t xml:space="preserve"> </w:t>
      </w:r>
      <w:r w:rsidRPr="00C56705">
        <w:rPr>
          <w:rFonts w:ascii="Arial" w:hAnsi="Arial" w:cs="Arial"/>
          <w:sz w:val="24"/>
          <w:szCs w:val="24"/>
        </w:rPr>
        <w:t>additional material.</w:t>
      </w:r>
    </w:p>
    <w:p w:rsidR="005F3A04" w:rsidRPr="00C56705" w:rsidRDefault="005F3A04">
      <w:pPr>
        <w:pStyle w:val="BodyText"/>
        <w:spacing w:before="0"/>
        <w:ind w:left="0" w:firstLine="0"/>
        <w:rPr>
          <w:rFonts w:ascii="Arial" w:hAnsi="Arial" w:cs="Arial"/>
          <w:sz w:val="24"/>
          <w:szCs w:val="24"/>
        </w:rPr>
      </w:pPr>
    </w:p>
    <w:p w:rsidR="005F3A04" w:rsidRPr="00C56705" w:rsidRDefault="005F3A04">
      <w:pPr>
        <w:pStyle w:val="BodyText"/>
        <w:spacing w:before="6"/>
        <w:ind w:left="0" w:firstLine="0"/>
        <w:rPr>
          <w:rFonts w:ascii="Arial" w:hAnsi="Arial" w:cs="Arial"/>
          <w:sz w:val="24"/>
          <w:szCs w:val="24"/>
        </w:rPr>
      </w:pPr>
    </w:p>
    <w:p w:rsidR="005F3A04" w:rsidRPr="00C56705" w:rsidRDefault="00C56705">
      <w:pPr>
        <w:pStyle w:val="BodyText"/>
        <w:spacing w:before="0"/>
        <w:ind w:left="11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Bradley </w:t>
      </w:r>
      <w:r w:rsidRPr="00C56705">
        <w:rPr>
          <w:rFonts w:ascii="Arial" w:hAnsi="Arial" w:cs="Arial"/>
          <w:sz w:val="24"/>
          <w:szCs w:val="24"/>
        </w:rPr>
        <w:t xml:space="preserve">Parish Council, </w:t>
      </w:r>
      <w:r>
        <w:rPr>
          <w:rFonts w:ascii="Arial" w:hAnsi="Arial" w:cs="Arial"/>
          <w:sz w:val="24"/>
          <w:szCs w:val="24"/>
        </w:rPr>
        <w:t>_________________________</w:t>
      </w:r>
      <w:bookmarkStart w:id="0" w:name="_GoBack"/>
      <w:bookmarkEnd w:id="0"/>
    </w:p>
    <w:sectPr w:rsidR="005F3A04" w:rsidRPr="00C56705">
      <w:type w:val="continuous"/>
      <w:pgSz w:w="11900" w:h="16840"/>
      <w:pgMar w:top="142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0CE1"/>
    <w:multiLevelType w:val="hybridMultilevel"/>
    <w:tmpl w:val="6E9AA4B8"/>
    <w:lvl w:ilvl="0" w:tplc="0C4C1FA2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839" w:hanging="360"/>
      </w:pPr>
      <w:rPr>
        <w:rFonts w:hint="default"/>
        <w:w w:val="99"/>
        <w:sz w:val="22"/>
        <w:szCs w:val="22"/>
      </w:rPr>
    </w:lvl>
    <w:lvl w:ilvl="2" w:tplc="22B4CBE0"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EB058CE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5CD01454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1FBCF3A6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D46E2876">
      <w:numFmt w:val="bullet"/>
      <w:lvlText w:val="•"/>
      <w:lvlJc w:val="left"/>
      <w:pPr>
        <w:ind w:left="5317" w:hanging="360"/>
      </w:pPr>
      <w:rPr>
        <w:rFonts w:hint="default"/>
      </w:rPr>
    </w:lvl>
    <w:lvl w:ilvl="7" w:tplc="A69416F0">
      <w:numFmt w:val="bullet"/>
      <w:lvlText w:val="•"/>
      <w:lvlJc w:val="left"/>
      <w:pPr>
        <w:ind w:left="6213" w:hanging="360"/>
      </w:pPr>
      <w:rPr>
        <w:rFonts w:hint="default"/>
      </w:rPr>
    </w:lvl>
    <w:lvl w:ilvl="8" w:tplc="3C888BAC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1" w15:restartNumberingAfterBreak="0">
    <w:nsid w:val="4C7450F3"/>
    <w:multiLevelType w:val="hybridMultilevel"/>
    <w:tmpl w:val="46DA9036"/>
    <w:lvl w:ilvl="0" w:tplc="159417C6">
      <w:start w:val="1"/>
      <w:numFmt w:val="decimal"/>
      <w:lvlText w:val="%1."/>
      <w:lvlJc w:val="left"/>
      <w:pPr>
        <w:ind w:left="479" w:hanging="360"/>
      </w:pPr>
      <w:rPr>
        <w:rFonts w:ascii="Arial" w:eastAsia="Calibri" w:hAnsi="Arial" w:cs="Arial" w:hint="default"/>
        <w:w w:val="99"/>
        <w:sz w:val="24"/>
        <w:szCs w:val="24"/>
      </w:rPr>
    </w:lvl>
    <w:lvl w:ilvl="1" w:tplc="CA1E98E6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22B4CBE0"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FEB058CE"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5CD01454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1FBCF3A6">
      <w:numFmt w:val="bullet"/>
      <w:lvlText w:val="•"/>
      <w:lvlJc w:val="left"/>
      <w:pPr>
        <w:ind w:left="4422" w:hanging="360"/>
      </w:pPr>
      <w:rPr>
        <w:rFonts w:hint="default"/>
      </w:rPr>
    </w:lvl>
    <w:lvl w:ilvl="6" w:tplc="D46E2876">
      <w:numFmt w:val="bullet"/>
      <w:lvlText w:val="•"/>
      <w:lvlJc w:val="left"/>
      <w:pPr>
        <w:ind w:left="5317" w:hanging="360"/>
      </w:pPr>
      <w:rPr>
        <w:rFonts w:hint="default"/>
      </w:rPr>
    </w:lvl>
    <w:lvl w:ilvl="7" w:tplc="A69416F0">
      <w:numFmt w:val="bullet"/>
      <w:lvlText w:val="•"/>
      <w:lvlJc w:val="left"/>
      <w:pPr>
        <w:ind w:left="6213" w:hanging="360"/>
      </w:pPr>
      <w:rPr>
        <w:rFonts w:hint="default"/>
      </w:rPr>
    </w:lvl>
    <w:lvl w:ilvl="8" w:tplc="3C888BAC">
      <w:numFmt w:val="bullet"/>
      <w:lvlText w:val="•"/>
      <w:lvlJc w:val="left"/>
      <w:pPr>
        <w:ind w:left="710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4"/>
    <w:rsid w:val="005F3A04"/>
    <w:rsid w:val="00C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B1445-F6BA-4F05-BBF1-C2C3AE9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479" w:hanging="360"/>
    </w:pPr>
  </w:style>
  <w:style w:type="paragraph" w:styleId="ListParagraph">
    <w:name w:val="List Paragraph"/>
    <w:basedOn w:val="Normal"/>
    <w:uiPriority w:val="1"/>
    <w:qFormat/>
    <w:pPr>
      <w:spacing w:before="39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Recruitment policy SL.docx</vt:lpstr>
    </vt:vector>
  </TitlesOfParts>
  <Company>Derbyshire County Council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Recruitment policy SL.docx</dc:title>
  <dc:creator>Mike Henson</dc:creator>
  <cp:lastModifiedBy>Mandy Higton (Commissioning Communities and Policy)</cp:lastModifiedBy>
  <cp:revision>2</cp:revision>
  <dcterms:created xsi:type="dcterms:W3CDTF">2018-07-23T07:57:00Z</dcterms:created>
  <dcterms:modified xsi:type="dcterms:W3CDTF">2018-07-23T07:57:00Z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